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0F434" w14:textId="77777777" w:rsidR="00112DBB" w:rsidRDefault="00112DBB" w:rsidP="00112DBB">
      <w:pPr>
        <w:widowControl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附件1：</w:t>
      </w:r>
    </w:p>
    <w:p w14:paraId="757521C4" w14:textId="77777777" w:rsidR="00112DBB" w:rsidRDefault="00112DBB" w:rsidP="00112DBB">
      <w:pPr>
        <w:widowControl/>
        <w:jc w:val="center"/>
        <w:rPr>
          <w:rFonts w:ascii="Arial Unicode MS" w:eastAsia="Arial Unicode MS" w:hAnsi="仿宋" w:cs="宋体" w:hint="eastAsia"/>
          <w:kern w:val="0"/>
          <w:sz w:val="36"/>
          <w:szCs w:val="36"/>
        </w:rPr>
      </w:pPr>
      <w:r>
        <w:rPr>
          <w:rFonts w:ascii="Arial Unicode MS" w:eastAsia="Arial Unicode MS" w:hAnsi="仿宋" w:cs="宋体" w:hint="eastAsia"/>
          <w:kern w:val="0"/>
          <w:sz w:val="36"/>
          <w:szCs w:val="36"/>
        </w:rPr>
        <w:t>会议预留住宿及学校周边酒店一览表</w:t>
      </w:r>
    </w:p>
    <w:p w14:paraId="299D42DB" w14:textId="77777777" w:rsidR="00112DBB" w:rsidRDefault="00112DBB" w:rsidP="00112DBB">
      <w:pPr>
        <w:widowControl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</w:p>
    <w:p w14:paraId="111A9FB5" w14:textId="77777777" w:rsidR="00112DBB" w:rsidRDefault="00112DBB" w:rsidP="00112DBB">
      <w:pPr>
        <w:widowControl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因各地会议住宿标准规定不同，本次年会不统一安排住宿。为方便参会人员预订和入住酒店，会务组提供校园内学生公寓和周边酒店信息，请大家根据住宿标准自行选择，也可选择其他住宿地点。</w:t>
      </w:r>
      <w:r>
        <w:rPr>
          <w:rFonts w:ascii="仿宋" w:eastAsia="仿宋" w:hAnsi="仿宋" w:cs="宋体" w:hint="eastAsia"/>
          <w:kern w:val="0"/>
          <w:sz w:val="30"/>
          <w:szCs w:val="30"/>
        </w:rPr>
        <w:br/>
      </w:r>
    </w:p>
    <w:tbl>
      <w:tblPr>
        <w:tblW w:w="8620" w:type="dxa"/>
        <w:tblInd w:w="93" w:type="dxa"/>
        <w:tblLook w:val="04A0" w:firstRow="1" w:lastRow="0" w:firstColumn="1" w:lastColumn="0" w:noHBand="0" w:noVBand="1"/>
      </w:tblPr>
      <w:tblGrid>
        <w:gridCol w:w="1465"/>
        <w:gridCol w:w="1720"/>
        <w:gridCol w:w="967"/>
        <w:gridCol w:w="1675"/>
        <w:gridCol w:w="2793"/>
      </w:tblGrid>
      <w:tr w:rsidR="00112DBB" w14:paraId="180F4846" w14:textId="77777777" w:rsidTr="001A3078">
        <w:trPr>
          <w:trHeight w:val="666"/>
        </w:trPr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D958E" w14:textId="77777777" w:rsidR="00112DBB" w:rsidRDefault="00112DBB" w:rsidP="001A3078">
            <w:pPr>
              <w:widowControl/>
              <w:jc w:val="center"/>
              <w:textAlignment w:val="center"/>
              <w:rPr>
                <w:rFonts w:ascii="Arial Unicode MS" w:eastAsia="Arial Unicode MS" w:hAnsi="微软雅黑" w:cs="微软雅黑" w:hint="eastAsia"/>
                <w:color w:val="000000"/>
                <w:sz w:val="32"/>
                <w:szCs w:val="32"/>
              </w:rPr>
            </w:pPr>
            <w:r>
              <w:rPr>
                <w:rFonts w:ascii="Arial Unicode MS" w:eastAsia="Arial Unicode MS" w:hAnsi="微软雅黑" w:cs="微软雅黑" w:hint="eastAsia"/>
                <w:color w:val="000000"/>
                <w:kern w:val="0"/>
                <w:sz w:val="32"/>
                <w:szCs w:val="32"/>
              </w:rPr>
              <w:t>会议预留住宿</w:t>
            </w:r>
          </w:p>
        </w:tc>
      </w:tr>
      <w:tr w:rsidR="00112DBB" w14:paraId="4A3CA0F0" w14:textId="77777777" w:rsidTr="001A3078">
        <w:trPr>
          <w:trHeight w:val="1053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4572F" w14:textId="77777777" w:rsidR="00112DBB" w:rsidRDefault="00112DBB" w:rsidP="001A3078">
            <w:pPr>
              <w:widowControl/>
              <w:jc w:val="center"/>
              <w:textAlignment w:val="center"/>
              <w:rPr>
                <w:rFonts w:ascii="黑体" w:eastAsia="黑体" w:hAnsi="黑体" w:cs="微软雅黑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微软雅黑" w:hint="eastAsia"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170ED" w14:textId="77777777" w:rsidR="00112DBB" w:rsidRDefault="00112DBB" w:rsidP="001A3078">
            <w:pPr>
              <w:widowControl/>
              <w:jc w:val="center"/>
              <w:textAlignment w:val="center"/>
              <w:rPr>
                <w:rFonts w:ascii="黑体" w:eastAsia="黑体" w:hAnsi="黑体" w:cs="微软雅黑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微软雅黑" w:hint="eastAsia"/>
                <w:bCs/>
                <w:color w:val="000000"/>
                <w:kern w:val="0"/>
                <w:sz w:val="24"/>
                <w:szCs w:val="24"/>
              </w:rPr>
              <w:t>房型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61F8C" w14:textId="77777777" w:rsidR="00112DBB" w:rsidRDefault="00112DBB" w:rsidP="001A3078">
            <w:pPr>
              <w:widowControl/>
              <w:jc w:val="center"/>
              <w:textAlignment w:val="center"/>
              <w:rPr>
                <w:rFonts w:ascii="黑体" w:eastAsia="黑体" w:hAnsi="黑体" w:cs="微软雅黑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微软雅黑" w:hint="eastAsia"/>
                <w:bCs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50378" w14:textId="77777777" w:rsidR="00112DBB" w:rsidRDefault="00112DBB" w:rsidP="001A3078">
            <w:pPr>
              <w:widowControl/>
              <w:jc w:val="center"/>
              <w:textAlignment w:val="center"/>
              <w:rPr>
                <w:rFonts w:ascii="黑体" w:eastAsia="黑体" w:hAnsi="黑体" w:cs="微软雅黑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微软雅黑" w:hint="eastAsia"/>
                <w:bCs/>
                <w:color w:val="000000"/>
                <w:kern w:val="0"/>
                <w:sz w:val="24"/>
                <w:szCs w:val="24"/>
              </w:rPr>
              <w:t>预留数量（间）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2E29E" w14:textId="77777777" w:rsidR="00112DBB" w:rsidRDefault="00112DBB" w:rsidP="001A3078">
            <w:pPr>
              <w:widowControl/>
              <w:jc w:val="center"/>
              <w:textAlignment w:val="center"/>
              <w:rPr>
                <w:rFonts w:ascii="黑体" w:eastAsia="黑体" w:hAnsi="黑体" w:cs="微软雅黑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微软雅黑" w:hint="eastAsia"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</w:tr>
      <w:tr w:rsidR="00112DBB" w14:paraId="231E5696" w14:textId="77777777" w:rsidTr="001A3078">
        <w:trPr>
          <w:trHeight w:val="687"/>
        </w:trPr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6F35A" w14:textId="77777777" w:rsidR="00112DBB" w:rsidRDefault="00112DBB" w:rsidP="001A3078">
            <w:pPr>
              <w:jc w:val="center"/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  <w:t>北京师范大学学生公寓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28735" w14:textId="77777777" w:rsidR="00112DBB" w:rsidRDefault="00112DBB" w:rsidP="001A3078">
            <w:pPr>
              <w:widowControl/>
              <w:jc w:val="center"/>
              <w:textAlignment w:val="center"/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小单间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9C8FB" w14:textId="77777777" w:rsidR="00112DBB" w:rsidRDefault="00112DBB" w:rsidP="001A3078">
            <w:pPr>
              <w:widowControl/>
              <w:jc w:val="center"/>
              <w:textAlignment w:val="center"/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01F07" w14:textId="77777777" w:rsidR="00112DBB" w:rsidRDefault="00112DBB" w:rsidP="001A3078">
            <w:pPr>
              <w:widowControl/>
              <w:jc w:val="center"/>
              <w:textAlignment w:val="center"/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2FADB" w14:textId="77777777" w:rsidR="00112DBB" w:rsidRDefault="00112DBB" w:rsidP="001A3078">
            <w:pPr>
              <w:jc w:val="center"/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  <w:t>昌平校园内</w:t>
            </w:r>
          </w:p>
        </w:tc>
      </w:tr>
      <w:tr w:rsidR="00112DBB" w14:paraId="41B15733" w14:textId="77777777" w:rsidTr="001A3078">
        <w:trPr>
          <w:trHeight w:val="687"/>
        </w:trPr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C86B7" w14:textId="77777777" w:rsidR="00112DBB" w:rsidRDefault="00112DBB" w:rsidP="001A3078">
            <w:pPr>
              <w:jc w:val="center"/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90C98" w14:textId="77777777" w:rsidR="00112DBB" w:rsidRDefault="00112DBB" w:rsidP="001A3078">
            <w:pPr>
              <w:widowControl/>
              <w:jc w:val="center"/>
              <w:textAlignment w:val="center"/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双人间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158F" w14:textId="77777777" w:rsidR="00112DBB" w:rsidRDefault="00112DBB" w:rsidP="001A3078">
            <w:pPr>
              <w:widowControl/>
              <w:jc w:val="center"/>
              <w:textAlignment w:val="center"/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8EFD6" w14:textId="77777777" w:rsidR="00112DBB" w:rsidRDefault="00112DBB" w:rsidP="001A3078">
            <w:pPr>
              <w:widowControl/>
              <w:jc w:val="center"/>
              <w:textAlignment w:val="center"/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592E5" w14:textId="77777777" w:rsidR="00112DBB" w:rsidRDefault="00112DBB" w:rsidP="001A3078">
            <w:pPr>
              <w:jc w:val="center"/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</w:pPr>
          </w:p>
        </w:tc>
      </w:tr>
      <w:tr w:rsidR="00112DBB" w14:paraId="3B55FC76" w14:textId="77777777" w:rsidTr="001A3078">
        <w:trPr>
          <w:trHeight w:val="687"/>
        </w:trPr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B0A9B" w14:textId="77777777" w:rsidR="00112DBB" w:rsidRDefault="00112DBB" w:rsidP="001A3078">
            <w:pPr>
              <w:widowControl/>
              <w:jc w:val="center"/>
              <w:textAlignment w:val="center"/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沙河唯实国际文化交流中心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2B64C" w14:textId="77777777" w:rsidR="00112DBB" w:rsidRDefault="00112DBB" w:rsidP="001A3078">
            <w:pPr>
              <w:widowControl/>
              <w:jc w:val="center"/>
              <w:textAlignment w:val="center"/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豪华大床房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86139" w14:textId="77777777" w:rsidR="00112DBB" w:rsidRDefault="00112DBB" w:rsidP="001A3078">
            <w:pPr>
              <w:widowControl/>
              <w:jc w:val="center"/>
              <w:textAlignment w:val="center"/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6727E" w14:textId="77777777" w:rsidR="00112DBB" w:rsidRDefault="00112DBB" w:rsidP="001A3078">
            <w:pPr>
              <w:widowControl/>
              <w:jc w:val="center"/>
              <w:textAlignment w:val="center"/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31ABF" w14:textId="77777777" w:rsidR="00112DBB" w:rsidRDefault="00112DBB" w:rsidP="001A3078">
            <w:pPr>
              <w:widowControl/>
              <w:jc w:val="left"/>
              <w:textAlignment w:val="center"/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昌平区沙河镇高教园南三街9号院（距昌平校园1.1公里，安排摆渡车接送）</w:t>
            </w:r>
          </w:p>
        </w:tc>
      </w:tr>
      <w:tr w:rsidR="00112DBB" w14:paraId="4B6914A3" w14:textId="77777777" w:rsidTr="001A3078">
        <w:trPr>
          <w:trHeight w:val="1428"/>
        </w:trPr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303FF" w14:textId="77777777" w:rsidR="00112DBB" w:rsidRDefault="00112DBB" w:rsidP="001A3078">
            <w:pPr>
              <w:jc w:val="center"/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D3245" w14:textId="77777777" w:rsidR="00112DBB" w:rsidRDefault="00112DBB" w:rsidP="001A3078">
            <w:pPr>
              <w:widowControl/>
              <w:jc w:val="center"/>
              <w:textAlignment w:val="center"/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公寓大床房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E3272" w14:textId="77777777" w:rsidR="00112DBB" w:rsidRDefault="00112DBB" w:rsidP="001A3078">
            <w:pPr>
              <w:widowControl/>
              <w:jc w:val="center"/>
              <w:textAlignment w:val="center"/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20DCB" w14:textId="77777777" w:rsidR="00112DBB" w:rsidRDefault="00112DBB" w:rsidP="001A3078">
            <w:pPr>
              <w:widowControl/>
              <w:jc w:val="center"/>
              <w:textAlignment w:val="center"/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7D812" w14:textId="77777777" w:rsidR="00112DBB" w:rsidRDefault="00112DBB" w:rsidP="001A3078">
            <w:pPr>
              <w:jc w:val="center"/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</w:pPr>
          </w:p>
        </w:tc>
      </w:tr>
      <w:tr w:rsidR="00112DBB" w14:paraId="36935C4F" w14:textId="77777777" w:rsidTr="001A3078">
        <w:trPr>
          <w:trHeight w:val="1046"/>
        </w:trPr>
        <w:tc>
          <w:tcPr>
            <w:tcW w:w="8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992D9" w14:textId="77777777" w:rsidR="00112DBB" w:rsidRDefault="00112DBB" w:rsidP="001A3078">
            <w:pPr>
              <w:widowControl/>
              <w:jc w:val="left"/>
              <w:textAlignment w:val="center"/>
              <w:rPr>
                <w:rFonts w:ascii="仿宋" w:eastAsia="仿宋" w:hAnsi="仿宋" w:cs="微软雅黑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8"/>
                <w:szCs w:val="28"/>
              </w:rPr>
              <w:t>备注：年会用房日期11月3日-5日（13:30退房离会）</w:t>
            </w:r>
          </w:p>
        </w:tc>
      </w:tr>
    </w:tbl>
    <w:p w14:paraId="4E49157F" w14:textId="77777777" w:rsidR="00112DBB" w:rsidRDefault="00112DBB" w:rsidP="00112DBB">
      <w:pPr>
        <w:widowControl/>
        <w:ind w:firstLineChars="200" w:firstLine="602"/>
        <w:jc w:val="left"/>
        <w:rPr>
          <w:rFonts w:ascii="仿宋" w:eastAsia="仿宋" w:hAnsi="仿宋" w:cs="宋体" w:hint="eastAsia"/>
          <w:b/>
          <w:bCs/>
          <w:kern w:val="0"/>
          <w:sz w:val="30"/>
          <w:szCs w:val="30"/>
        </w:rPr>
      </w:pPr>
    </w:p>
    <w:p w14:paraId="64CA77F6" w14:textId="77777777" w:rsidR="00112DBB" w:rsidRDefault="00112DBB" w:rsidP="00112DBB">
      <w:pPr>
        <w:widowControl/>
        <w:ind w:firstLineChars="200" w:firstLine="602"/>
        <w:jc w:val="left"/>
        <w:rPr>
          <w:rFonts w:ascii="仿宋" w:eastAsia="仿宋" w:hAnsi="仿宋" w:cs="宋体" w:hint="eastAsia"/>
          <w:b/>
          <w:bCs/>
          <w:kern w:val="0"/>
          <w:sz w:val="30"/>
          <w:szCs w:val="30"/>
        </w:rPr>
      </w:pPr>
    </w:p>
    <w:p w14:paraId="4668F581" w14:textId="77777777" w:rsidR="00112DBB" w:rsidRDefault="00112DBB" w:rsidP="00112DBB">
      <w:pPr>
        <w:widowControl/>
        <w:ind w:firstLineChars="200" w:firstLine="602"/>
        <w:jc w:val="left"/>
        <w:rPr>
          <w:rFonts w:ascii="仿宋" w:eastAsia="仿宋" w:hAnsi="仿宋" w:cs="宋体" w:hint="eastAsia"/>
          <w:b/>
          <w:bCs/>
          <w:kern w:val="0"/>
          <w:sz w:val="30"/>
          <w:szCs w:val="30"/>
        </w:rPr>
      </w:pPr>
    </w:p>
    <w:p w14:paraId="439F273C" w14:textId="77777777" w:rsidR="00112DBB" w:rsidRDefault="00112DBB" w:rsidP="00112DBB">
      <w:pPr>
        <w:widowControl/>
        <w:jc w:val="center"/>
        <w:textAlignment w:val="center"/>
        <w:rPr>
          <w:rFonts w:ascii="Arial Unicode MS" w:eastAsia="Arial Unicode MS" w:hAnsi="微软雅黑" w:cs="微软雅黑" w:hint="eastAsia"/>
          <w:color w:val="000000"/>
          <w:kern w:val="0"/>
          <w:sz w:val="32"/>
          <w:szCs w:val="32"/>
        </w:rPr>
      </w:pPr>
      <w:r>
        <w:rPr>
          <w:rFonts w:ascii="Arial Unicode MS" w:eastAsia="Arial Unicode MS" w:hAnsi="微软雅黑" w:cs="微软雅黑" w:hint="eastAsia"/>
          <w:color w:val="000000"/>
          <w:kern w:val="0"/>
          <w:sz w:val="32"/>
          <w:szCs w:val="32"/>
        </w:rPr>
        <w:lastRenderedPageBreak/>
        <w:t>学校周边酒店</w:t>
      </w:r>
    </w:p>
    <w:tbl>
      <w:tblPr>
        <w:tblW w:w="86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64"/>
        <w:gridCol w:w="1875"/>
        <w:gridCol w:w="3825"/>
      </w:tblGrid>
      <w:tr w:rsidR="00112DBB" w14:paraId="24FC9BF5" w14:textId="77777777" w:rsidTr="001A3078">
        <w:trPr>
          <w:trHeight w:val="360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10CAD" w14:textId="77777777" w:rsidR="00112DBB" w:rsidRDefault="00112DBB" w:rsidP="001A3078">
            <w:pPr>
              <w:widowControl/>
              <w:spacing w:line="460" w:lineRule="exact"/>
              <w:jc w:val="center"/>
              <w:textAlignment w:val="center"/>
              <w:rPr>
                <w:rFonts w:ascii="黑体" w:eastAsia="黑体" w:hAnsi="黑体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酒店名称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278E" w14:textId="77777777" w:rsidR="00112DBB" w:rsidRDefault="00112DBB" w:rsidP="001A3078">
            <w:pPr>
              <w:widowControl/>
              <w:spacing w:line="460" w:lineRule="exact"/>
              <w:jc w:val="center"/>
              <w:textAlignment w:val="center"/>
              <w:rPr>
                <w:rFonts w:ascii="黑体" w:eastAsia="黑体" w:hAnsi="黑体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A6334" w14:textId="77777777" w:rsidR="00112DBB" w:rsidRDefault="00112DBB" w:rsidP="001A3078">
            <w:pPr>
              <w:widowControl/>
              <w:spacing w:line="460" w:lineRule="exact"/>
              <w:jc w:val="center"/>
              <w:textAlignment w:val="center"/>
              <w:rPr>
                <w:rFonts w:ascii="黑体" w:eastAsia="黑体" w:hAnsi="黑体" w:cs="微软雅黑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微软雅黑" w:hint="eastAsia"/>
                <w:b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</w:tr>
      <w:tr w:rsidR="00112DBB" w14:paraId="65FA3579" w14:textId="77777777" w:rsidTr="001A3078">
        <w:trPr>
          <w:trHeight w:val="690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7C639" w14:textId="77777777" w:rsidR="00112DBB" w:rsidRDefault="00112DBB" w:rsidP="001A3078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锦江之星酒店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br/>
              <w:t>（北京昌平奇点中心点）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C1F60" w14:textId="77777777" w:rsidR="00112DBB" w:rsidRDefault="00112DBB" w:rsidP="001A3078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010-80807688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C4EDD" w14:textId="77777777" w:rsidR="00112DBB" w:rsidRDefault="00112DBB" w:rsidP="001A3078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昌平区能源东路1号院1层1-1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br/>
              <w:t>（距昌平校园约2公里）</w:t>
            </w:r>
          </w:p>
        </w:tc>
      </w:tr>
      <w:tr w:rsidR="00112DBB" w14:paraId="57CD7A7E" w14:textId="77777777" w:rsidTr="001A3078">
        <w:trPr>
          <w:trHeight w:val="690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24959" w14:textId="77777777" w:rsidR="00112DBB" w:rsidRDefault="00112DBB" w:rsidP="001A3078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艾特社群酒店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br/>
              <w:t>（北京昌平朝宗桥店）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4AA28" w14:textId="77777777" w:rsidR="00112DBB" w:rsidRDefault="00112DBB" w:rsidP="001A3078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010-69730888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9DAB" w14:textId="77777777" w:rsidR="00112DBB" w:rsidRDefault="00112DBB" w:rsidP="001A3078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昌平区沙河镇昌平路141号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br/>
              <w:t>（距昌平校园约2.7公里）</w:t>
            </w:r>
          </w:p>
        </w:tc>
      </w:tr>
      <w:tr w:rsidR="00112DBB" w14:paraId="7B8E2E4C" w14:textId="77777777" w:rsidTr="001A3078">
        <w:trPr>
          <w:trHeight w:val="1035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117A8" w14:textId="77777777" w:rsidR="00112DBB" w:rsidRDefault="00112DBB" w:rsidP="001A3078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华星辉煌酒店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br/>
              <w:t>（沙河店）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54060" w14:textId="77777777" w:rsidR="00112DBB" w:rsidRDefault="00112DBB" w:rsidP="001A3078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010-63629378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3937F" w14:textId="77777777" w:rsidR="00112DBB" w:rsidRDefault="00112DBB" w:rsidP="001A3078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昌平区沙河镇顺沙路14号冰球训练基地1号楼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br/>
              <w:t>（距昌平校园约2.7公里）</w:t>
            </w:r>
          </w:p>
        </w:tc>
      </w:tr>
      <w:tr w:rsidR="00112DBB" w14:paraId="6FFBCD37" w14:textId="77777777" w:rsidTr="001A3078">
        <w:trPr>
          <w:trHeight w:val="690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31E89" w14:textId="77777777" w:rsidR="00112DBB" w:rsidRDefault="00112DBB" w:rsidP="001A3078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汉庭酒店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br/>
              <w:t>（北京昌平沙河巩华城店）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72A3C" w14:textId="77777777" w:rsidR="00112DBB" w:rsidRDefault="00112DBB" w:rsidP="001A3078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010-56676868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C300A" w14:textId="77777777" w:rsidR="00112DBB" w:rsidRDefault="00112DBB" w:rsidP="001A3078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昌平区沙河镇巩华城大街88号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br/>
              <w:t>（距昌平校园约3.1公里）</w:t>
            </w:r>
          </w:p>
        </w:tc>
      </w:tr>
      <w:tr w:rsidR="00112DBB" w14:paraId="69FD89EE" w14:textId="77777777" w:rsidTr="001A3078">
        <w:trPr>
          <w:trHeight w:val="1035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CB22A" w14:textId="77777777" w:rsidR="00112DBB" w:rsidRDefault="00112DBB" w:rsidP="001A3078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格林豪泰酒店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br/>
              <w:t>（北京昌平沙河地铁站高教园店）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BC069" w14:textId="77777777" w:rsidR="00112DBB" w:rsidRDefault="00112DBB" w:rsidP="001A3078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010-60747688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15D1B" w14:textId="77777777" w:rsidR="00112DBB" w:rsidRDefault="00112DBB" w:rsidP="001A3078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昌平区沙河镇松兰堡村西昌职路富雷1号楼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br/>
              <w:t>（距昌平校园约3.2公里）</w:t>
            </w:r>
          </w:p>
        </w:tc>
      </w:tr>
      <w:tr w:rsidR="00112DBB" w14:paraId="4198736A" w14:textId="77777777" w:rsidTr="001A3078">
        <w:trPr>
          <w:trHeight w:val="1035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16759" w14:textId="77777777" w:rsidR="00112DBB" w:rsidRDefault="00112DBB" w:rsidP="001A3078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喆啡酒店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br/>
              <w:t>（北京沙河地铁站店）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68CC9" w14:textId="77777777" w:rsidR="00112DBB" w:rsidRDefault="00112DBB" w:rsidP="001A3078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010-69737719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3D17E" w14:textId="77777777" w:rsidR="00112DBB" w:rsidRDefault="00112DBB" w:rsidP="001A3078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昌平区沙河镇松沙路与于辛庄路交叉口南20米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br/>
              <w:t>（距昌平校园约3.6公里）</w:t>
            </w:r>
          </w:p>
        </w:tc>
      </w:tr>
      <w:tr w:rsidR="00112DBB" w14:paraId="1048CE53" w14:textId="77777777" w:rsidTr="001A3078">
        <w:trPr>
          <w:trHeight w:val="690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07C89" w14:textId="77777777" w:rsidR="00112DBB" w:rsidRDefault="00112DBB" w:rsidP="001A3078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全季酒店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br/>
              <w:t>（北京沙河巩华城店）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641C7" w14:textId="77777777" w:rsidR="00112DBB" w:rsidRDefault="00112DBB" w:rsidP="001A3078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010-60735363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63701" w14:textId="77777777" w:rsidR="00112DBB" w:rsidRDefault="00112DBB" w:rsidP="001A3078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微软雅黑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t>昌平区展思门路7号</w:t>
            </w:r>
            <w:r>
              <w:rPr>
                <w:rFonts w:ascii="仿宋" w:eastAsia="仿宋" w:hAnsi="仿宋" w:cs="微软雅黑" w:hint="eastAsia"/>
                <w:color w:val="000000"/>
                <w:kern w:val="0"/>
                <w:sz w:val="24"/>
                <w:szCs w:val="24"/>
              </w:rPr>
              <w:br/>
              <w:t>（距昌平校园约4.2公里）</w:t>
            </w:r>
          </w:p>
        </w:tc>
      </w:tr>
    </w:tbl>
    <w:p w14:paraId="1A8F7325" w14:textId="038433CF" w:rsidR="00AB0619" w:rsidRPr="00112DBB" w:rsidRDefault="00AB0619" w:rsidP="00112DBB">
      <w:pPr>
        <w:widowControl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</w:p>
    <w:sectPr w:rsidR="00AB0619" w:rsidRPr="00112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BB"/>
    <w:rsid w:val="00112DBB"/>
    <w:rsid w:val="004B28D1"/>
    <w:rsid w:val="00953B75"/>
    <w:rsid w:val="00AB0619"/>
    <w:rsid w:val="00CE467E"/>
    <w:rsid w:val="00D04D5F"/>
    <w:rsid w:val="00F4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2D312"/>
  <w15:chartTrackingRefBased/>
  <w15:docId w15:val="{CE549F76-E62C-48A7-B9DE-B4AA7DD6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DBB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2024-10-11T02:54:00Z</dcterms:created>
  <dcterms:modified xsi:type="dcterms:W3CDTF">2024-10-11T02:55:00Z</dcterms:modified>
</cp:coreProperties>
</file>